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C8" w:rsidRDefault="002E20C8" w:rsidP="002E20C8">
      <w:pPr>
        <w:jc w:val="both"/>
      </w:pPr>
    </w:p>
    <w:p w:rsidR="002E20C8" w:rsidRPr="00EC1D4B" w:rsidRDefault="00EC1D4B" w:rsidP="002E20C8">
      <w:pPr>
        <w:shd w:val="clear" w:color="auto" w:fill="FFFFFF"/>
        <w:tabs>
          <w:tab w:val="left" w:pos="10348"/>
        </w:tabs>
        <w:autoSpaceDE w:val="0"/>
        <w:spacing w:before="120" w:after="120"/>
        <w:ind w:firstLine="567"/>
        <w:rPr>
          <w:b/>
          <w:bCs/>
          <w:iCs/>
          <w:lang w:val="ru-RU"/>
        </w:rPr>
      </w:pPr>
      <w:r w:rsidRPr="00AE2F64">
        <w:rPr>
          <w:b/>
          <w:bCs/>
          <w:iCs/>
          <w:lang w:val="ru-RU"/>
        </w:rPr>
        <w:t xml:space="preserve">Вопросы к экзамену </w:t>
      </w:r>
      <w:r w:rsidR="00AE2F64">
        <w:rPr>
          <w:b/>
          <w:bCs/>
          <w:iCs/>
          <w:lang w:val="ru-RU"/>
        </w:rPr>
        <w:t xml:space="preserve">гр. 22202 </w:t>
      </w:r>
      <w:r w:rsidRPr="00AE2F64">
        <w:rPr>
          <w:b/>
          <w:bCs/>
          <w:iCs/>
          <w:lang w:val="ru-RU"/>
        </w:rPr>
        <w:t>(3 семестр)</w:t>
      </w:r>
    </w:p>
    <w:p w:rsidR="002E20C8" w:rsidRPr="00AE2F64" w:rsidRDefault="002E20C8" w:rsidP="002E20C8">
      <w:pPr>
        <w:ind w:left="720" w:firstLine="0"/>
        <w:jc w:val="both"/>
        <w:rPr>
          <w:lang w:val="ru-RU"/>
        </w:rPr>
      </w:pPr>
    </w:p>
    <w:p w:rsidR="002E20C8" w:rsidRPr="00AE2F64" w:rsidRDefault="002E20C8" w:rsidP="002E20C8">
      <w:pPr>
        <w:ind w:left="720" w:firstLine="0"/>
        <w:jc w:val="both"/>
        <w:rPr>
          <w:lang w:val="ru-RU"/>
        </w:rPr>
      </w:pPr>
    </w:p>
    <w:p w:rsidR="00F83916" w:rsidRPr="0024225D" w:rsidRDefault="002E20C8" w:rsidP="002E20C8">
      <w:pPr>
        <w:numPr>
          <w:ilvl w:val="0"/>
          <w:numId w:val="1"/>
        </w:numPr>
        <w:jc w:val="both"/>
        <w:rPr>
          <w:lang w:val="ru-RU"/>
        </w:rPr>
      </w:pPr>
      <w:r w:rsidRPr="00952DB6">
        <w:rPr>
          <w:lang w:val="ru-RU"/>
        </w:rPr>
        <w:t xml:space="preserve">Базовые понятия языка. Алфавит, синтаксис, семантика. </w:t>
      </w:r>
    </w:p>
    <w:p w:rsidR="0024225D" w:rsidRPr="0024225D" w:rsidRDefault="0024225D" w:rsidP="002E20C8">
      <w:pPr>
        <w:numPr>
          <w:ilvl w:val="0"/>
          <w:numId w:val="1"/>
        </w:numPr>
        <w:jc w:val="both"/>
        <w:rPr>
          <w:lang w:val="ru-RU"/>
        </w:rPr>
      </w:pPr>
      <w:proofErr w:type="spellStart"/>
      <w:r>
        <w:t>Виды</w:t>
      </w:r>
      <w:proofErr w:type="spellEnd"/>
      <w:r>
        <w:t xml:space="preserve"> </w:t>
      </w:r>
      <w:proofErr w:type="spellStart"/>
      <w:r>
        <w:t>комментариев</w:t>
      </w:r>
      <w:proofErr w:type="spellEnd"/>
      <w:r>
        <w:rPr>
          <w:lang w:val="ru-RU"/>
        </w:rPr>
        <w:t>, правила использования</w:t>
      </w:r>
      <w:r>
        <w:t xml:space="preserve">. </w:t>
      </w:r>
    </w:p>
    <w:p w:rsidR="00F83916" w:rsidRPr="00F83916" w:rsidRDefault="002E20C8" w:rsidP="002E20C8">
      <w:pPr>
        <w:numPr>
          <w:ilvl w:val="0"/>
          <w:numId w:val="1"/>
        </w:numPr>
        <w:jc w:val="both"/>
      </w:pPr>
      <w:r w:rsidRPr="001C4F3E">
        <w:rPr>
          <w:lang w:val="ru-RU"/>
        </w:rPr>
        <w:t xml:space="preserve">Идентификатор. Служебные слова. </w:t>
      </w:r>
    </w:p>
    <w:p w:rsidR="0024225D" w:rsidRDefault="0024225D" w:rsidP="0024225D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Константы целые и с плавающей точкой</w:t>
      </w:r>
      <w:r w:rsidRPr="00F83916">
        <w:rPr>
          <w:lang w:val="ru-RU"/>
        </w:rPr>
        <w:t xml:space="preserve"> </w:t>
      </w:r>
    </w:p>
    <w:p w:rsidR="001C4F3E" w:rsidRPr="001C4F3E" w:rsidRDefault="002E20C8" w:rsidP="002E20C8">
      <w:pPr>
        <w:numPr>
          <w:ilvl w:val="0"/>
          <w:numId w:val="1"/>
        </w:numPr>
        <w:jc w:val="both"/>
        <w:rPr>
          <w:lang w:val="ru-RU"/>
        </w:rPr>
      </w:pPr>
      <w:r w:rsidRPr="001C4F3E">
        <w:rPr>
          <w:lang w:val="ru-RU"/>
        </w:rPr>
        <w:t>Понятие типа.</w:t>
      </w:r>
      <w:r w:rsidR="001C4F3E">
        <w:rPr>
          <w:lang w:val="ru-RU"/>
        </w:rPr>
        <w:t xml:space="preserve"> Основные типы данных</w:t>
      </w:r>
      <w:r w:rsidRPr="001C4F3E">
        <w:rPr>
          <w:lang w:val="ru-RU"/>
        </w:rPr>
        <w:t xml:space="preserve">.  Знаковые и </w:t>
      </w:r>
      <w:proofErr w:type="spellStart"/>
      <w:r w:rsidR="001C4F3E" w:rsidRPr="001C4F3E">
        <w:rPr>
          <w:lang w:val="ru-RU"/>
        </w:rPr>
        <w:t>бе</w:t>
      </w:r>
      <w:r w:rsidR="001C4F3E">
        <w:rPr>
          <w:lang w:val="ru-RU"/>
        </w:rPr>
        <w:t>з</w:t>
      </w:r>
      <w:r w:rsidRPr="001C4F3E">
        <w:rPr>
          <w:lang w:val="ru-RU"/>
        </w:rPr>
        <w:t>знаковые</w:t>
      </w:r>
      <w:proofErr w:type="spellEnd"/>
      <w:r w:rsidRPr="001C4F3E">
        <w:rPr>
          <w:lang w:val="ru-RU"/>
        </w:rPr>
        <w:t xml:space="preserve"> типы.</w:t>
      </w:r>
    </w:p>
    <w:p w:rsidR="002E20C8" w:rsidRDefault="001C4F3E" w:rsidP="002E20C8">
      <w:pPr>
        <w:numPr>
          <w:ilvl w:val="0"/>
          <w:numId w:val="1"/>
        </w:numPr>
        <w:jc w:val="both"/>
        <w:rPr>
          <w:lang w:val="ru-RU"/>
        </w:rPr>
      </w:pPr>
      <w:r w:rsidRPr="00952DB6">
        <w:rPr>
          <w:lang w:val="ru-RU"/>
        </w:rPr>
        <w:t>Переменные</w:t>
      </w:r>
      <w:r>
        <w:rPr>
          <w:lang w:val="ru-RU"/>
        </w:rPr>
        <w:t>.</w:t>
      </w:r>
      <w:r w:rsidRPr="00952DB6">
        <w:rPr>
          <w:lang w:val="ru-RU"/>
        </w:rPr>
        <w:t xml:space="preserve"> </w:t>
      </w:r>
      <w:r w:rsidR="002E20C8" w:rsidRPr="00F83916">
        <w:rPr>
          <w:lang w:val="ru-RU"/>
        </w:rPr>
        <w:t>Инициализация переменных.</w:t>
      </w:r>
    </w:p>
    <w:p w:rsidR="0036566A" w:rsidRDefault="0036566A" w:rsidP="002E20C8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Функции ввода/вывода данных. Структура форматной строки.</w:t>
      </w:r>
    </w:p>
    <w:p w:rsidR="0036566A" w:rsidRPr="00F83916" w:rsidRDefault="0036566A" w:rsidP="002E20C8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Спецификаторы преобразования формата.</w:t>
      </w:r>
    </w:p>
    <w:p w:rsidR="0024225D" w:rsidRDefault="002E20C8" w:rsidP="002E20C8">
      <w:pPr>
        <w:numPr>
          <w:ilvl w:val="0"/>
          <w:numId w:val="1"/>
        </w:numPr>
        <w:rPr>
          <w:lang w:val="ru-RU"/>
        </w:rPr>
      </w:pPr>
      <w:r w:rsidRPr="00952DB6">
        <w:rPr>
          <w:lang w:val="ru-RU"/>
        </w:rPr>
        <w:t>Знаки операций. Унарные операци</w:t>
      </w:r>
      <w:r w:rsidR="0056419A">
        <w:rPr>
          <w:lang w:val="ru-RU"/>
        </w:rPr>
        <w:t>и. Бинарные операции. Ранг</w:t>
      </w:r>
      <w:r w:rsidRPr="00952DB6">
        <w:rPr>
          <w:lang w:val="ru-RU"/>
        </w:rPr>
        <w:t xml:space="preserve"> операций. </w:t>
      </w:r>
    </w:p>
    <w:p w:rsidR="00F83916" w:rsidRPr="001C4F3E" w:rsidRDefault="002E20C8" w:rsidP="002E20C8">
      <w:pPr>
        <w:numPr>
          <w:ilvl w:val="0"/>
          <w:numId w:val="1"/>
        </w:numPr>
        <w:rPr>
          <w:lang w:val="ru-RU"/>
        </w:rPr>
      </w:pPr>
      <w:r w:rsidRPr="00952DB6">
        <w:rPr>
          <w:lang w:val="ru-RU"/>
        </w:rPr>
        <w:t xml:space="preserve">Арифметические выражения. </w:t>
      </w:r>
      <w:r w:rsidR="0024225D">
        <w:rPr>
          <w:lang w:val="ru-RU"/>
        </w:rPr>
        <w:t>Операции п</w:t>
      </w:r>
      <w:r w:rsidR="00F83916" w:rsidRPr="00F83916">
        <w:rPr>
          <w:lang w:val="ru-RU"/>
        </w:rPr>
        <w:t>рисваивани</w:t>
      </w:r>
      <w:r w:rsidR="0024225D">
        <w:rPr>
          <w:lang w:val="ru-RU"/>
        </w:rPr>
        <w:t>я</w:t>
      </w:r>
      <w:r w:rsidR="00F83916" w:rsidRPr="00F83916">
        <w:rPr>
          <w:lang w:val="ru-RU"/>
        </w:rPr>
        <w:t>.</w:t>
      </w:r>
    </w:p>
    <w:p w:rsidR="002E20C8" w:rsidRPr="00F83916" w:rsidRDefault="0056419A" w:rsidP="002E20C8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Операции о</w:t>
      </w:r>
      <w:r w:rsidR="002E20C8" w:rsidRPr="00952DB6">
        <w:rPr>
          <w:lang w:val="ru-RU"/>
        </w:rPr>
        <w:t xml:space="preserve">тношения и логические </w:t>
      </w:r>
      <w:r>
        <w:rPr>
          <w:lang w:val="ru-RU"/>
        </w:rPr>
        <w:t>операции</w:t>
      </w:r>
      <w:r w:rsidR="002E20C8" w:rsidRPr="00952DB6">
        <w:rPr>
          <w:lang w:val="ru-RU"/>
        </w:rPr>
        <w:t xml:space="preserve">. </w:t>
      </w:r>
      <w:r w:rsidR="0024225D">
        <w:rPr>
          <w:lang w:val="ru-RU"/>
        </w:rPr>
        <w:t>Ранг операций</w:t>
      </w:r>
    </w:p>
    <w:p w:rsidR="0056419A" w:rsidRPr="003110DA" w:rsidRDefault="002E20C8" w:rsidP="002E20C8">
      <w:pPr>
        <w:numPr>
          <w:ilvl w:val="0"/>
          <w:numId w:val="1"/>
        </w:numPr>
        <w:rPr>
          <w:lang w:val="ru-RU"/>
        </w:rPr>
      </w:pPr>
      <w:r w:rsidRPr="00D50FE4">
        <w:rPr>
          <w:bCs/>
          <w:lang w:val="ru-RU"/>
        </w:rPr>
        <w:t>Функции форматированного ввода и вывода.</w:t>
      </w:r>
      <w:r w:rsidR="00D50FE4" w:rsidRPr="00D50FE4">
        <w:rPr>
          <w:bCs/>
          <w:lang w:val="ru-RU"/>
        </w:rPr>
        <w:t xml:space="preserve"> </w:t>
      </w:r>
      <w:r w:rsidR="0056419A" w:rsidRPr="00D50FE4">
        <w:rPr>
          <w:bCs/>
          <w:lang w:val="ru-RU"/>
        </w:rPr>
        <w:t>Структура форматной строки</w:t>
      </w:r>
    </w:p>
    <w:p w:rsidR="003110DA" w:rsidRPr="00D50FE4" w:rsidRDefault="003110DA" w:rsidP="002E20C8">
      <w:pPr>
        <w:numPr>
          <w:ilvl w:val="0"/>
          <w:numId w:val="1"/>
        </w:numPr>
        <w:rPr>
          <w:lang w:val="ru-RU"/>
        </w:rPr>
      </w:pPr>
      <w:r>
        <w:rPr>
          <w:bCs/>
          <w:lang w:val="ru-RU"/>
        </w:rPr>
        <w:t xml:space="preserve">Математические функции. Порядок использования </w:t>
      </w:r>
    </w:p>
    <w:p w:rsidR="002E20C8" w:rsidRPr="00F83916" w:rsidRDefault="00F83916" w:rsidP="002E20C8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Исходный код программы</w:t>
      </w:r>
      <w:r w:rsidR="002E20C8" w:rsidRPr="00952DB6">
        <w:rPr>
          <w:lang w:val="ru-RU"/>
        </w:rPr>
        <w:t xml:space="preserve">. </w:t>
      </w:r>
      <w:r w:rsidRPr="00F83916">
        <w:rPr>
          <w:lang w:val="ru-RU"/>
        </w:rPr>
        <w:t>Структура программы.</w:t>
      </w:r>
      <w:r>
        <w:rPr>
          <w:lang w:val="ru-RU"/>
        </w:rPr>
        <w:t xml:space="preserve"> </w:t>
      </w:r>
    </w:p>
    <w:p w:rsidR="002E20C8" w:rsidRPr="0070512E" w:rsidRDefault="002E20C8" w:rsidP="002E20C8">
      <w:pPr>
        <w:numPr>
          <w:ilvl w:val="0"/>
          <w:numId w:val="1"/>
        </w:numPr>
        <w:rPr>
          <w:lang w:val="ru-RU"/>
        </w:rPr>
      </w:pPr>
      <w:r w:rsidRPr="00952DB6">
        <w:rPr>
          <w:bCs/>
          <w:lang w:val="ru-RU"/>
        </w:rPr>
        <w:t>Операторы языка.</w:t>
      </w:r>
      <w:r w:rsidRPr="00952DB6">
        <w:rPr>
          <w:b/>
          <w:bCs/>
          <w:lang w:val="ru-RU"/>
        </w:rPr>
        <w:t xml:space="preserve"> </w:t>
      </w:r>
      <w:r w:rsidRPr="00952DB6">
        <w:rPr>
          <w:lang w:val="ru-RU"/>
        </w:rPr>
        <w:t xml:space="preserve">Деление операторов на группы. </w:t>
      </w:r>
    </w:p>
    <w:p w:rsidR="00F83916" w:rsidRDefault="002E20C8" w:rsidP="002E20C8">
      <w:pPr>
        <w:numPr>
          <w:ilvl w:val="0"/>
          <w:numId w:val="1"/>
        </w:numPr>
        <w:rPr>
          <w:lang w:val="ru-RU"/>
        </w:rPr>
      </w:pPr>
      <w:r w:rsidRPr="002354D6">
        <w:rPr>
          <w:lang w:val="ru-RU"/>
        </w:rPr>
        <w:t>Условный оператор</w:t>
      </w:r>
      <w:r w:rsidR="002354D6">
        <w:rPr>
          <w:lang w:val="ru-RU"/>
        </w:rPr>
        <w:t>, две формы условного оператора</w:t>
      </w:r>
      <w:r w:rsidRPr="002354D6">
        <w:rPr>
          <w:lang w:val="ru-RU"/>
        </w:rPr>
        <w:t xml:space="preserve">. </w:t>
      </w:r>
    </w:p>
    <w:p w:rsidR="004C75EE" w:rsidRPr="002354D6" w:rsidRDefault="004C75EE" w:rsidP="002E20C8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Вложенный условный оператор, пример использования</w:t>
      </w:r>
    </w:p>
    <w:p w:rsidR="002E20C8" w:rsidRPr="0089645A" w:rsidRDefault="0089645A" w:rsidP="002E20C8">
      <w:pPr>
        <w:numPr>
          <w:ilvl w:val="0"/>
          <w:numId w:val="1"/>
        </w:numPr>
      </w:pPr>
      <w:proofErr w:type="spellStart"/>
      <w:r>
        <w:t>Переключател</w:t>
      </w:r>
      <w:r>
        <w:rPr>
          <w:lang w:val="ru-RU"/>
        </w:rPr>
        <w:t>ь</w:t>
      </w:r>
      <w:proofErr w:type="spellEnd"/>
      <w:r>
        <w:rPr>
          <w:lang w:val="ru-RU"/>
        </w:rPr>
        <w:t>, пример использования.</w:t>
      </w:r>
    </w:p>
    <w:p w:rsidR="0089645A" w:rsidRDefault="0089645A" w:rsidP="002E20C8">
      <w:pPr>
        <w:numPr>
          <w:ilvl w:val="0"/>
          <w:numId w:val="1"/>
        </w:numPr>
      </w:pPr>
      <w:r>
        <w:rPr>
          <w:lang w:val="ru-RU"/>
        </w:rPr>
        <w:t>Преобразование типов, правила преобразования.</w:t>
      </w:r>
    </w:p>
    <w:p w:rsidR="002E20C8" w:rsidRPr="00D50830" w:rsidRDefault="002E20C8" w:rsidP="002E20C8">
      <w:pPr>
        <w:numPr>
          <w:ilvl w:val="0"/>
          <w:numId w:val="1"/>
        </w:numPr>
        <w:rPr>
          <w:bCs/>
          <w:lang w:val="ru-RU"/>
        </w:rPr>
      </w:pPr>
      <w:r w:rsidRPr="00D50830">
        <w:rPr>
          <w:bCs/>
          <w:lang w:val="ru-RU"/>
        </w:rPr>
        <w:t>Оператор цикла с предусловием.</w:t>
      </w:r>
      <w:r w:rsidR="00D50830">
        <w:rPr>
          <w:bCs/>
          <w:lang w:val="ru-RU"/>
        </w:rPr>
        <w:t xml:space="preserve"> Примеры.</w:t>
      </w:r>
    </w:p>
    <w:p w:rsidR="002E20C8" w:rsidRPr="00D50830" w:rsidRDefault="002E20C8" w:rsidP="002E20C8">
      <w:pPr>
        <w:numPr>
          <w:ilvl w:val="0"/>
          <w:numId w:val="1"/>
        </w:numPr>
        <w:rPr>
          <w:bCs/>
          <w:lang w:val="ru-RU"/>
        </w:rPr>
      </w:pPr>
      <w:r w:rsidRPr="00D50830">
        <w:rPr>
          <w:bCs/>
          <w:lang w:val="ru-RU"/>
        </w:rPr>
        <w:t>Оператор цикла с постусловием.</w:t>
      </w:r>
      <w:r w:rsidR="00D50830">
        <w:rPr>
          <w:bCs/>
          <w:lang w:val="ru-RU"/>
        </w:rPr>
        <w:t xml:space="preserve"> Примеры.</w:t>
      </w:r>
    </w:p>
    <w:p w:rsidR="002E20C8" w:rsidRPr="00D50830" w:rsidRDefault="002E20C8" w:rsidP="002E20C8">
      <w:pPr>
        <w:numPr>
          <w:ilvl w:val="0"/>
          <w:numId w:val="1"/>
        </w:numPr>
        <w:rPr>
          <w:bCs/>
          <w:lang w:val="ru-RU"/>
        </w:rPr>
      </w:pPr>
      <w:r w:rsidRPr="00D50830">
        <w:rPr>
          <w:bCs/>
          <w:lang w:val="ru-RU"/>
        </w:rPr>
        <w:t>Оператор цикла с параметром.</w:t>
      </w:r>
      <w:r w:rsidR="00D50830">
        <w:rPr>
          <w:bCs/>
          <w:lang w:val="ru-RU"/>
        </w:rPr>
        <w:t xml:space="preserve"> Примеры.</w:t>
      </w:r>
    </w:p>
    <w:p w:rsidR="002E20C8" w:rsidRPr="002354D6" w:rsidRDefault="002E20C8" w:rsidP="002E20C8">
      <w:pPr>
        <w:numPr>
          <w:ilvl w:val="0"/>
          <w:numId w:val="1"/>
        </w:numPr>
        <w:rPr>
          <w:lang w:val="ru-RU"/>
        </w:rPr>
      </w:pPr>
      <w:r w:rsidRPr="00952DB6">
        <w:rPr>
          <w:bCs/>
          <w:lang w:val="ru-RU"/>
        </w:rPr>
        <w:t xml:space="preserve">Операторы </w:t>
      </w:r>
      <w:r>
        <w:rPr>
          <w:bCs/>
        </w:rPr>
        <w:t>break</w:t>
      </w:r>
      <w:r w:rsidRPr="00952DB6">
        <w:rPr>
          <w:bCs/>
          <w:lang w:val="ru-RU"/>
        </w:rPr>
        <w:t xml:space="preserve">, </w:t>
      </w:r>
      <w:r>
        <w:rPr>
          <w:bCs/>
        </w:rPr>
        <w:t>continue</w:t>
      </w:r>
      <w:r w:rsidR="00267DA1">
        <w:rPr>
          <w:bCs/>
          <w:lang w:val="ru-RU"/>
        </w:rPr>
        <w:t>, схема работы</w:t>
      </w:r>
      <w:r w:rsidRPr="00952DB6">
        <w:rPr>
          <w:bCs/>
          <w:lang w:val="ru-RU"/>
        </w:rPr>
        <w:t>.</w:t>
      </w:r>
      <w:r w:rsidR="002354D6" w:rsidRPr="002354D6">
        <w:rPr>
          <w:lang w:val="ru-RU"/>
        </w:rPr>
        <w:t xml:space="preserve"> </w:t>
      </w:r>
      <w:r w:rsidR="00267DA1">
        <w:rPr>
          <w:lang w:val="ru-RU"/>
        </w:rPr>
        <w:t>Оператор</w:t>
      </w:r>
      <w:r w:rsidR="002354D6" w:rsidRPr="002354D6">
        <w:rPr>
          <w:lang w:val="ru-RU"/>
        </w:rPr>
        <w:t xml:space="preserve"> перехода.</w:t>
      </w:r>
    </w:p>
    <w:p w:rsidR="001C4F3E" w:rsidRDefault="002E20C8" w:rsidP="002E20C8">
      <w:pPr>
        <w:numPr>
          <w:ilvl w:val="0"/>
          <w:numId w:val="1"/>
        </w:numPr>
        <w:rPr>
          <w:lang w:val="ru-RU"/>
        </w:rPr>
      </w:pPr>
      <w:r w:rsidRPr="00952DB6">
        <w:rPr>
          <w:bCs/>
          <w:lang w:val="ru-RU"/>
        </w:rPr>
        <w:t>Функции</w:t>
      </w:r>
      <w:r w:rsidR="00AA26DA">
        <w:rPr>
          <w:lang w:val="ru-RU"/>
        </w:rPr>
        <w:t xml:space="preserve">. Структура </w:t>
      </w:r>
      <w:r w:rsidRPr="00952DB6">
        <w:rPr>
          <w:lang w:val="ru-RU"/>
        </w:rPr>
        <w:t xml:space="preserve">функции. Формальные </w:t>
      </w:r>
      <w:r w:rsidR="00AA26DA">
        <w:rPr>
          <w:lang w:val="ru-RU"/>
        </w:rPr>
        <w:t>и</w:t>
      </w:r>
      <w:r w:rsidRPr="00952DB6">
        <w:rPr>
          <w:lang w:val="ru-RU"/>
        </w:rPr>
        <w:t xml:space="preserve"> </w:t>
      </w:r>
      <w:r w:rsidR="00AA26DA">
        <w:rPr>
          <w:lang w:val="ru-RU"/>
        </w:rPr>
        <w:t>ф</w:t>
      </w:r>
      <w:r w:rsidRPr="00952DB6">
        <w:rPr>
          <w:lang w:val="ru-RU"/>
        </w:rPr>
        <w:t xml:space="preserve">актические параметры. Вызов функции. </w:t>
      </w:r>
    </w:p>
    <w:p w:rsidR="000F4C10" w:rsidRDefault="000F4C10" w:rsidP="002E20C8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Указатели. Объявление указателей. Основные операции с указателями.</w:t>
      </w:r>
      <w:r w:rsidR="00DD2BCC">
        <w:rPr>
          <w:lang w:val="ru-RU"/>
        </w:rPr>
        <w:t xml:space="preserve"> Приоритет операций с указателями.</w:t>
      </w:r>
    </w:p>
    <w:p w:rsidR="000F4C10" w:rsidRDefault="000F4C10" w:rsidP="002E20C8">
      <w:pPr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Нетипизированные</w:t>
      </w:r>
      <w:proofErr w:type="spellEnd"/>
      <w:r>
        <w:rPr>
          <w:lang w:val="ru-RU"/>
        </w:rPr>
        <w:t xml:space="preserve"> указатели. Нулевой адрес.</w:t>
      </w:r>
    </w:p>
    <w:p w:rsidR="0070512E" w:rsidRPr="00BF72AF" w:rsidRDefault="0070512E" w:rsidP="002E20C8">
      <w:pPr>
        <w:numPr>
          <w:ilvl w:val="0"/>
          <w:numId w:val="1"/>
        </w:numPr>
        <w:rPr>
          <w:lang w:val="ru-RU"/>
        </w:rPr>
      </w:pPr>
      <w:r w:rsidRPr="00BF72AF">
        <w:rPr>
          <w:lang w:val="ru-RU"/>
        </w:rPr>
        <w:t xml:space="preserve">Способы передачи параметров функции. </w:t>
      </w:r>
    </w:p>
    <w:p w:rsidR="00CF5219" w:rsidRPr="00CF5219" w:rsidRDefault="00CF5219" w:rsidP="002E20C8">
      <w:pPr>
        <w:numPr>
          <w:ilvl w:val="0"/>
          <w:numId w:val="1"/>
        </w:numPr>
        <w:rPr>
          <w:lang w:val="ru-RU"/>
        </w:rPr>
      </w:pPr>
      <w:r w:rsidRPr="00BF72AF">
        <w:rPr>
          <w:lang w:val="ru-RU"/>
        </w:rPr>
        <w:t>Прототип функции, порядок использования.</w:t>
      </w:r>
    </w:p>
    <w:p w:rsidR="002E20C8" w:rsidRPr="000F4C10" w:rsidRDefault="002E20C8" w:rsidP="002E20C8">
      <w:pPr>
        <w:numPr>
          <w:ilvl w:val="0"/>
          <w:numId w:val="1"/>
        </w:numPr>
        <w:rPr>
          <w:lang w:val="ru-RU"/>
        </w:rPr>
      </w:pPr>
      <w:r w:rsidRPr="000F4C10">
        <w:rPr>
          <w:lang w:val="ru-RU"/>
        </w:rPr>
        <w:t xml:space="preserve">Локальные, глобальные переменные. </w:t>
      </w:r>
    </w:p>
    <w:p w:rsidR="002E20C8" w:rsidRPr="000F4C10" w:rsidRDefault="002E20C8" w:rsidP="002E20C8">
      <w:pPr>
        <w:numPr>
          <w:ilvl w:val="0"/>
          <w:numId w:val="1"/>
        </w:numPr>
        <w:shd w:val="clear" w:color="auto" w:fill="FFFFFF"/>
        <w:tabs>
          <w:tab w:val="left" w:pos="10348"/>
        </w:tabs>
        <w:autoSpaceDE w:val="0"/>
        <w:rPr>
          <w:lang w:val="ru-RU"/>
        </w:rPr>
      </w:pPr>
      <w:r w:rsidRPr="000F4C10">
        <w:rPr>
          <w:bCs/>
          <w:iCs/>
          <w:lang w:val="ru-RU"/>
        </w:rPr>
        <w:t>Директивы препроцессора.</w:t>
      </w:r>
      <w:r w:rsidR="002060E9">
        <w:rPr>
          <w:bCs/>
          <w:iCs/>
          <w:lang w:val="ru-RU"/>
        </w:rPr>
        <w:t xml:space="preserve"> Замены в тексте. Макроподстановки.</w:t>
      </w:r>
    </w:p>
    <w:p w:rsidR="003545E0" w:rsidRPr="000F4C10" w:rsidRDefault="003545E0">
      <w:pPr>
        <w:rPr>
          <w:lang w:val="ru-RU"/>
        </w:rPr>
      </w:pPr>
    </w:p>
    <w:sectPr w:rsidR="003545E0" w:rsidRPr="000F4C10" w:rsidSect="0035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A7462"/>
    <w:multiLevelType w:val="hybridMultilevel"/>
    <w:tmpl w:val="5AE8C7D0"/>
    <w:lvl w:ilvl="0" w:tplc="2AEC0D08">
      <w:start w:val="1"/>
      <w:numFmt w:val="decimal"/>
      <w:lvlText w:val="Пример %1."/>
      <w:lvlJc w:val="left"/>
      <w:pPr>
        <w:ind w:left="1259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698F509F"/>
    <w:multiLevelType w:val="multilevel"/>
    <w:tmpl w:val="4B46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2E20C8"/>
    <w:rsid w:val="000306CB"/>
    <w:rsid w:val="000B24B7"/>
    <w:rsid w:val="000F4C10"/>
    <w:rsid w:val="001C3F60"/>
    <w:rsid w:val="001C4F3E"/>
    <w:rsid w:val="002060E9"/>
    <w:rsid w:val="002354D6"/>
    <w:rsid w:val="0024225D"/>
    <w:rsid w:val="00253E7C"/>
    <w:rsid w:val="00267DA1"/>
    <w:rsid w:val="002B707F"/>
    <w:rsid w:val="002E20C8"/>
    <w:rsid w:val="002F2E8B"/>
    <w:rsid w:val="00302019"/>
    <w:rsid w:val="003110DA"/>
    <w:rsid w:val="003545E0"/>
    <w:rsid w:val="00362F89"/>
    <w:rsid w:val="0036566A"/>
    <w:rsid w:val="00433A10"/>
    <w:rsid w:val="00444E6F"/>
    <w:rsid w:val="00497747"/>
    <w:rsid w:val="004A03DF"/>
    <w:rsid w:val="004C49DB"/>
    <w:rsid w:val="004C75EE"/>
    <w:rsid w:val="00517B4E"/>
    <w:rsid w:val="0056419A"/>
    <w:rsid w:val="005E14EF"/>
    <w:rsid w:val="006B7D99"/>
    <w:rsid w:val="006C6D9F"/>
    <w:rsid w:val="0070512E"/>
    <w:rsid w:val="007D1251"/>
    <w:rsid w:val="007D424F"/>
    <w:rsid w:val="00867FCD"/>
    <w:rsid w:val="00883966"/>
    <w:rsid w:val="0089645A"/>
    <w:rsid w:val="0093792B"/>
    <w:rsid w:val="00A90DE6"/>
    <w:rsid w:val="00AA26DA"/>
    <w:rsid w:val="00AA4EBA"/>
    <w:rsid w:val="00AD543C"/>
    <w:rsid w:val="00AE2F64"/>
    <w:rsid w:val="00AF7BE4"/>
    <w:rsid w:val="00BF14A3"/>
    <w:rsid w:val="00BF72AF"/>
    <w:rsid w:val="00C862D2"/>
    <w:rsid w:val="00CA4728"/>
    <w:rsid w:val="00CF33B5"/>
    <w:rsid w:val="00CF5219"/>
    <w:rsid w:val="00D50830"/>
    <w:rsid w:val="00D50FE4"/>
    <w:rsid w:val="00D960B4"/>
    <w:rsid w:val="00DD2BCC"/>
    <w:rsid w:val="00DF40B0"/>
    <w:rsid w:val="00E04165"/>
    <w:rsid w:val="00E162E2"/>
    <w:rsid w:val="00E23947"/>
    <w:rsid w:val="00E72D40"/>
    <w:rsid w:val="00EB431D"/>
    <w:rsid w:val="00EC1D4B"/>
    <w:rsid w:val="00F27045"/>
    <w:rsid w:val="00F826ED"/>
    <w:rsid w:val="00F83916"/>
    <w:rsid w:val="00F9348C"/>
    <w:rsid w:val="00FE762B"/>
    <w:rsid w:val="00FF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C8"/>
    <w:pPr>
      <w:spacing w:after="0" w:line="240" w:lineRule="auto"/>
      <w:ind w:firstLine="482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CF33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3B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Стиль1"/>
    <w:basedOn w:val="a3"/>
    <w:qFormat/>
    <w:rsid w:val="00CF33B5"/>
    <w:pPr>
      <w:ind w:firstLine="709"/>
      <w:contextualSpacing/>
      <w:jc w:val="both"/>
    </w:pPr>
    <w:rPr>
      <w:rFonts w:eastAsia="Courier New"/>
    </w:rPr>
  </w:style>
  <w:style w:type="paragraph" w:styleId="a3">
    <w:name w:val="Normal (Web)"/>
    <w:basedOn w:val="a"/>
    <w:uiPriority w:val="99"/>
    <w:semiHidden/>
    <w:unhideWhenUsed/>
    <w:rsid w:val="00CF33B5"/>
  </w:style>
  <w:style w:type="paragraph" w:customStyle="1" w:styleId="a4">
    <w:name w:val="Обычный после"/>
    <w:basedOn w:val="a"/>
    <w:rsid w:val="00CF5219"/>
    <w:pPr>
      <w:spacing w:after="60"/>
      <w:ind w:firstLine="539"/>
      <w:jc w:val="both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math309c</cp:lastModifiedBy>
  <cp:revision>28</cp:revision>
  <dcterms:created xsi:type="dcterms:W3CDTF">2022-12-29T15:35:00Z</dcterms:created>
  <dcterms:modified xsi:type="dcterms:W3CDTF">2025-01-15T11:02:00Z</dcterms:modified>
</cp:coreProperties>
</file>